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E5" w:rsidRDefault="00B05DE5" w:rsidP="00B0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C51">
        <w:rPr>
          <w:rFonts w:ascii="Times New Roman" w:hAnsi="Times New Roman" w:cs="Times New Roman"/>
          <w:b/>
          <w:sz w:val="24"/>
          <w:szCs w:val="24"/>
        </w:rPr>
        <w:t xml:space="preserve">- «Кто как кричит?» </w:t>
      </w:r>
    </w:p>
    <w:p w:rsidR="00B05DE5" w:rsidRDefault="00B05DE5" w:rsidP="009032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C51">
        <w:rPr>
          <w:rFonts w:ascii="Times New Roman" w:hAnsi="Times New Roman" w:cs="Times New Roman"/>
          <w:sz w:val="24"/>
          <w:szCs w:val="24"/>
        </w:rPr>
        <w:t>Наблюдая за животными</w:t>
      </w:r>
      <w:r>
        <w:rPr>
          <w:rFonts w:ascii="Times New Roman" w:hAnsi="Times New Roman" w:cs="Times New Roman"/>
          <w:sz w:val="24"/>
          <w:szCs w:val="24"/>
        </w:rPr>
        <w:t xml:space="preserve"> и птицами,</w:t>
      </w:r>
      <w:r w:rsidRPr="005D4C51">
        <w:rPr>
          <w:rFonts w:ascii="Times New Roman" w:hAnsi="Times New Roman" w:cs="Times New Roman"/>
          <w:sz w:val="24"/>
          <w:szCs w:val="24"/>
        </w:rPr>
        <w:t xml:space="preserve"> рассматривая их изображ</w:t>
      </w:r>
      <w:r>
        <w:rPr>
          <w:rFonts w:ascii="Times New Roman" w:hAnsi="Times New Roman" w:cs="Times New Roman"/>
          <w:sz w:val="24"/>
          <w:szCs w:val="24"/>
        </w:rPr>
        <w:t xml:space="preserve">ения в книгах, спросите малыша, кто и как подает голос.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говорит: </w:t>
      </w:r>
      <w:r w:rsidRPr="006A0252">
        <w:rPr>
          <w:rFonts w:ascii="Times New Roman" w:hAnsi="Times New Roman" w:cs="Times New Roman"/>
          <w:b/>
          <w:sz w:val="24"/>
          <w:szCs w:val="24"/>
        </w:rPr>
        <w:t>«Мяу – мяу?</w:t>
      </w:r>
      <w:r>
        <w:rPr>
          <w:rFonts w:ascii="Times New Roman" w:hAnsi="Times New Roman" w:cs="Times New Roman"/>
          <w:sz w:val="24"/>
          <w:szCs w:val="24"/>
        </w:rPr>
        <w:t xml:space="preserve"> – Кошка.  Она </w:t>
      </w:r>
      <w:r w:rsidRPr="00734B21">
        <w:rPr>
          <w:rFonts w:ascii="Times New Roman" w:hAnsi="Times New Roman" w:cs="Times New Roman"/>
          <w:b/>
          <w:sz w:val="24"/>
          <w:szCs w:val="24"/>
        </w:rPr>
        <w:t>мяукает</w:t>
      </w:r>
      <w:r>
        <w:rPr>
          <w:rFonts w:ascii="Times New Roman" w:hAnsi="Times New Roman" w:cs="Times New Roman"/>
          <w:sz w:val="24"/>
          <w:szCs w:val="24"/>
        </w:rPr>
        <w:t xml:space="preserve">.  Кто кричит: </w:t>
      </w:r>
      <w:r w:rsidRPr="006A025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6A0252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6A02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A0252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proofErr w:type="gramEnd"/>
      <w:r w:rsidRPr="006A0252">
        <w:rPr>
          <w:rFonts w:ascii="Times New Roman" w:hAnsi="Times New Roman" w:cs="Times New Roman"/>
          <w:b/>
          <w:sz w:val="24"/>
          <w:szCs w:val="24"/>
        </w:rPr>
        <w:t>?</w:t>
      </w:r>
      <w:r w:rsidR="00480F4B">
        <w:rPr>
          <w:rFonts w:ascii="Times New Roman" w:hAnsi="Times New Roman" w:cs="Times New Roman"/>
          <w:sz w:val="24"/>
          <w:szCs w:val="24"/>
        </w:rPr>
        <w:t>» - Л</w:t>
      </w:r>
      <w:r>
        <w:rPr>
          <w:rFonts w:ascii="Times New Roman" w:hAnsi="Times New Roman" w:cs="Times New Roman"/>
          <w:sz w:val="24"/>
          <w:szCs w:val="24"/>
        </w:rPr>
        <w:t xml:space="preserve">ягушка.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Лягушка </w:t>
      </w:r>
      <w:r w:rsidRPr="006A0252">
        <w:rPr>
          <w:rFonts w:ascii="Times New Roman" w:hAnsi="Times New Roman" w:cs="Times New Roman"/>
          <w:b/>
          <w:sz w:val="24"/>
          <w:szCs w:val="24"/>
        </w:rPr>
        <w:t>квакает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="00782D79">
        <w:rPr>
          <w:rFonts w:ascii="Times New Roman" w:hAnsi="Times New Roman" w:cs="Times New Roman"/>
          <w:sz w:val="24"/>
          <w:szCs w:val="24"/>
        </w:rPr>
        <w:t xml:space="preserve"> В процессе </w:t>
      </w:r>
      <w:r>
        <w:rPr>
          <w:rFonts w:ascii="Times New Roman" w:hAnsi="Times New Roman" w:cs="Times New Roman"/>
          <w:sz w:val="24"/>
          <w:szCs w:val="24"/>
        </w:rPr>
        <w:t>игры у детей расширяе</w:t>
      </w:r>
      <w:r w:rsidR="00903242">
        <w:rPr>
          <w:rFonts w:ascii="Times New Roman" w:hAnsi="Times New Roman" w:cs="Times New Roman"/>
          <w:sz w:val="24"/>
          <w:szCs w:val="24"/>
        </w:rPr>
        <w:t>тся глагольный словарь.</w:t>
      </w:r>
    </w:p>
    <w:p w:rsidR="00B05DE5" w:rsidRDefault="00B05DE5" w:rsidP="006A0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43" w:rsidRDefault="006A0252" w:rsidP="006A0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одним словом»</w:t>
      </w:r>
    </w:p>
    <w:p w:rsidR="00073343" w:rsidRPr="00073343" w:rsidRDefault="00073343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343">
        <w:rPr>
          <w:rFonts w:ascii="Times New Roman" w:hAnsi="Times New Roman" w:cs="Times New Roman"/>
          <w:sz w:val="24"/>
          <w:szCs w:val="24"/>
        </w:rPr>
        <w:t>Учимся</w:t>
      </w:r>
      <w:r w:rsidR="000A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объединять предметы в группы, закрепляем обобщающие слова в словаре ребенка.</w:t>
      </w:r>
    </w:p>
    <w:p w:rsidR="00B7288C" w:rsidRDefault="006A0252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43">
        <w:rPr>
          <w:rFonts w:ascii="Times New Roman" w:hAnsi="Times New Roman" w:cs="Times New Roman"/>
          <w:sz w:val="24"/>
          <w:szCs w:val="24"/>
        </w:rPr>
        <w:t xml:space="preserve">Приготовьте </w:t>
      </w:r>
      <w:r w:rsidR="00B7288C">
        <w:rPr>
          <w:rFonts w:ascii="Times New Roman" w:hAnsi="Times New Roman" w:cs="Times New Roman"/>
          <w:sz w:val="24"/>
          <w:szCs w:val="24"/>
        </w:rPr>
        <w:t>предметы или картинки</w:t>
      </w:r>
      <w:r w:rsidR="00073343">
        <w:rPr>
          <w:rFonts w:ascii="Times New Roman" w:hAnsi="Times New Roman" w:cs="Times New Roman"/>
          <w:sz w:val="24"/>
          <w:szCs w:val="24"/>
        </w:rPr>
        <w:t>, относ</w:t>
      </w:r>
      <w:r w:rsidR="00B7288C">
        <w:rPr>
          <w:rFonts w:ascii="Times New Roman" w:hAnsi="Times New Roman" w:cs="Times New Roman"/>
          <w:sz w:val="24"/>
          <w:szCs w:val="24"/>
        </w:rPr>
        <w:t xml:space="preserve">ящиеся к одной группе: </w:t>
      </w:r>
      <w:r w:rsidR="00073343">
        <w:rPr>
          <w:rFonts w:ascii="Times New Roman" w:hAnsi="Times New Roman" w:cs="Times New Roman"/>
          <w:sz w:val="24"/>
          <w:szCs w:val="24"/>
        </w:rPr>
        <w:t>одежда,</w:t>
      </w:r>
      <w:r w:rsidR="000A1572">
        <w:rPr>
          <w:rFonts w:ascii="Times New Roman" w:hAnsi="Times New Roman" w:cs="Times New Roman"/>
          <w:sz w:val="24"/>
          <w:szCs w:val="24"/>
        </w:rPr>
        <w:t xml:space="preserve"> овощи, птицы, животные,</w:t>
      </w:r>
      <w:r w:rsidR="00B7288C">
        <w:rPr>
          <w:rFonts w:ascii="Times New Roman" w:hAnsi="Times New Roman" w:cs="Times New Roman"/>
          <w:sz w:val="24"/>
          <w:szCs w:val="24"/>
        </w:rPr>
        <w:t xml:space="preserve"> </w:t>
      </w:r>
      <w:r w:rsidR="00073343">
        <w:rPr>
          <w:rFonts w:ascii="Times New Roman" w:hAnsi="Times New Roman" w:cs="Times New Roman"/>
          <w:sz w:val="24"/>
          <w:szCs w:val="24"/>
        </w:rPr>
        <w:t>посуда и т.д.</w:t>
      </w:r>
      <w:r w:rsidR="000A1572">
        <w:rPr>
          <w:rFonts w:ascii="Times New Roman" w:hAnsi="Times New Roman" w:cs="Times New Roman"/>
          <w:sz w:val="24"/>
          <w:szCs w:val="24"/>
        </w:rPr>
        <w:t>)</w:t>
      </w:r>
      <w:r w:rsidR="00B73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1572">
        <w:rPr>
          <w:rFonts w:ascii="Times New Roman" w:hAnsi="Times New Roman" w:cs="Times New Roman"/>
          <w:sz w:val="24"/>
          <w:szCs w:val="24"/>
        </w:rPr>
        <w:t xml:space="preserve">  Назовите каждую картинку</w:t>
      </w:r>
      <w:r w:rsidR="00B7288C">
        <w:rPr>
          <w:rFonts w:ascii="Times New Roman" w:hAnsi="Times New Roman" w:cs="Times New Roman"/>
          <w:sz w:val="24"/>
          <w:szCs w:val="24"/>
        </w:rPr>
        <w:t xml:space="preserve"> (предмет)</w:t>
      </w:r>
      <w:r w:rsidR="000A1572">
        <w:rPr>
          <w:rFonts w:ascii="Times New Roman" w:hAnsi="Times New Roman" w:cs="Times New Roman"/>
          <w:sz w:val="24"/>
          <w:szCs w:val="24"/>
        </w:rPr>
        <w:t xml:space="preserve"> в отдельности</w:t>
      </w:r>
      <w:r w:rsidR="00B7288C">
        <w:rPr>
          <w:rFonts w:ascii="Times New Roman" w:hAnsi="Times New Roman" w:cs="Times New Roman"/>
          <w:sz w:val="24"/>
          <w:szCs w:val="24"/>
        </w:rPr>
        <w:t xml:space="preserve">, а затем скажите, как их можно назвать все вместе. </w:t>
      </w:r>
    </w:p>
    <w:p w:rsidR="00B7288C" w:rsidRPr="00B05DE5" w:rsidRDefault="00B7288C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DE5">
        <w:rPr>
          <w:rFonts w:ascii="Times New Roman" w:hAnsi="Times New Roman" w:cs="Times New Roman"/>
          <w:i/>
          <w:sz w:val="24"/>
          <w:szCs w:val="24"/>
        </w:rPr>
        <w:t xml:space="preserve">Майка, кофта, колготки – это </w:t>
      </w:r>
      <w:r w:rsidRPr="00B05DE5">
        <w:rPr>
          <w:rFonts w:ascii="Times New Roman" w:hAnsi="Times New Roman" w:cs="Times New Roman"/>
          <w:b/>
          <w:i/>
          <w:sz w:val="24"/>
          <w:szCs w:val="24"/>
        </w:rPr>
        <w:t>одежда</w:t>
      </w:r>
      <w:r w:rsidRPr="00B05DE5">
        <w:rPr>
          <w:rFonts w:ascii="Times New Roman" w:hAnsi="Times New Roman" w:cs="Times New Roman"/>
          <w:i/>
          <w:sz w:val="24"/>
          <w:szCs w:val="24"/>
        </w:rPr>
        <w:t>.</w:t>
      </w:r>
    </w:p>
    <w:p w:rsidR="00B7288C" w:rsidRPr="00B05DE5" w:rsidRDefault="00B7288C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DE5">
        <w:rPr>
          <w:rFonts w:ascii="Times New Roman" w:hAnsi="Times New Roman" w:cs="Times New Roman"/>
          <w:i/>
          <w:sz w:val="24"/>
          <w:szCs w:val="24"/>
        </w:rPr>
        <w:t xml:space="preserve">Кукла, машинка, робот – это </w:t>
      </w:r>
      <w:r w:rsidRPr="00B05DE5">
        <w:rPr>
          <w:rFonts w:ascii="Times New Roman" w:hAnsi="Times New Roman" w:cs="Times New Roman"/>
          <w:b/>
          <w:i/>
          <w:sz w:val="24"/>
          <w:szCs w:val="24"/>
        </w:rPr>
        <w:t>игрушки</w:t>
      </w:r>
      <w:r w:rsidRPr="00B05DE5">
        <w:rPr>
          <w:rFonts w:ascii="Times New Roman" w:hAnsi="Times New Roman" w:cs="Times New Roman"/>
          <w:i/>
          <w:sz w:val="24"/>
          <w:szCs w:val="24"/>
        </w:rPr>
        <w:t>.</w:t>
      </w:r>
    </w:p>
    <w:p w:rsidR="00B7288C" w:rsidRPr="00B05DE5" w:rsidRDefault="00B7288C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5DE5">
        <w:rPr>
          <w:rFonts w:ascii="Times New Roman" w:hAnsi="Times New Roman" w:cs="Times New Roman"/>
          <w:i/>
          <w:sz w:val="24"/>
          <w:szCs w:val="24"/>
        </w:rPr>
        <w:t xml:space="preserve">Чашка, ложка, кастрюля – </w:t>
      </w:r>
      <w:r w:rsidRPr="00B05DE5">
        <w:rPr>
          <w:rFonts w:ascii="Times New Roman" w:hAnsi="Times New Roman" w:cs="Times New Roman"/>
          <w:b/>
          <w:i/>
          <w:sz w:val="24"/>
          <w:szCs w:val="24"/>
        </w:rPr>
        <w:t xml:space="preserve">это посуда. </w:t>
      </w:r>
    </w:p>
    <w:p w:rsidR="00B7288C" w:rsidRDefault="00B7288C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88C">
        <w:rPr>
          <w:rFonts w:ascii="Times New Roman" w:hAnsi="Times New Roman" w:cs="Times New Roman"/>
          <w:sz w:val="24"/>
          <w:szCs w:val="24"/>
        </w:rPr>
        <w:t xml:space="preserve">Попросите ребенка </w:t>
      </w:r>
      <w:r w:rsidR="001D1210">
        <w:rPr>
          <w:rFonts w:ascii="Times New Roman" w:hAnsi="Times New Roman" w:cs="Times New Roman"/>
          <w:sz w:val="24"/>
          <w:szCs w:val="24"/>
        </w:rPr>
        <w:t xml:space="preserve">назвать и </w:t>
      </w:r>
      <w:r w:rsidRPr="00B7288C">
        <w:rPr>
          <w:rFonts w:ascii="Times New Roman" w:hAnsi="Times New Roman" w:cs="Times New Roman"/>
          <w:sz w:val="24"/>
          <w:szCs w:val="24"/>
        </w:rPr>
        <w:t>показат</w:t>
      </w:r>
      <w:r>
        <w:rPr>
          <w:rFonts w:ascii="Times New Roman" w:hAnsi="Times New Roman" w:cs="Times New Roman"/>
          <w:sz w:val="24"/>
          <w:szCs w:val="24"/>
        </w:rPr>
        <w:t>ь на картинках посуду, животных</w:t>
      </w:r>
      <w:r w:rsidRPr="00B7288C">
        <w:rPr>
          <w:rFonts w:ascii="Times New Roman" w:hAnsi="Times New Roman" w:cs="Times New Roman"/>
          <w:sz w:val="24"/>
          <w:szCs w:val="24"/>
        </w:rPr>
        <w:t>, птиц и т.д.</w:t>
      </w:r>
    </w:p>
    <w:p w:rsidR="00B05DE5" w:rsidRDefault="00903242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114935</wp:posOffset>
            </wp:positionV>
            <wp:extent cx="1111250" cy="710565"/>
            <wp:effectExtent l="19050" t="19050" r="12700" b="13335"/>
            <wp:wrapThrough wrapText="bothSides">
              <wp:wrapPolygon edited="0">
                <wp:start x="-370" y="-579"/>
                <wp:lineTo x="-370" y="22005"/>
                <wp:lineTo x="21847" y="22005"/>
                <wp:lineTo x="21847" y="-579"/>
                <wp:lineTo x="-370" y="-579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85" t="6870" r="14118" b="1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10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89535</wp:posOffset>
            </wp:positionV>
            <wp:extent cx="1022350" cy="699770"/>
            <wp:effectExtent l="19050" t="19050" r="25400" b="24130"/>
            <wp:wrapThrough wrapText="bothSides">
              <wp:wrapPolygon edited="0">
                <wp:start x="-402" y="-588"/>
                <wp:lineTo x="-402" y="22345"/>
                <wp:lineTo x="22137" y="22345"/>
                <wp:lineTo x="22137" y="-588"/>
                <wp:lineTo x="-402" y="-588"/>
              </wp:wrapPolygon>
            </wp:wrapThrough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64" t="6531" r="4611" b="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99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DE5" w:rsidRDefault="00B05DE5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5DE5" w:rsidRDefault="00B05DE5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5DE5" w:rsidRDefault="00B05DE5" w:rsidP="00B728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0252" w:rsidRDefault="006A0252" w:rsidP="002D5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42" w:rsidRDefault="00903242" w:rsidP="002D5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B4" w:rsidRDefault="00E726C7" w:rsidP="002D5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«Какой? Какая? Какие?»</w:t>
      </w:r>
    </w:p>
    <w:p w:rsidR="00E726C7" w:rsidRDefault="00E726C7" w:rsidP="00B370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314C">
        <w:rPr>
          <w:rFonts w:ascii="Times New Roman" w:hAnsi="Times New Roman" w:cs="Times New Roman"/>
          <w:sz w:val="24"/>
          <w:szCs w:val="24"/>
        </w:rPr>
        <w:t>Учите малыша</w:t>
      </w:r>
      <w:r w:rsidR="0097314C">
        <w:rPr>
          <w:rFonts w:ascii="Times New Roman" w:hAnsi="Times New Roman" w:cs="Times New Roman"/>
          <w:sz w:val="24"/>
          <w:szCs w:val="24"/>
        </w:rPr>
        <w:t xml:space="preserve"> называть признаки предметов: их цвет, размер, форму, качества</w:t>
      </w:r>
      <w:r w:rsidRPr="009731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05F" w:rsidRDefault="005C6388" w:rsidP="00B370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</w:t>
      </w:r>
      <w:r w:rsidR="00B3705F">
        <w:rPr>
          <w:rFonts w:ascii="Times New Roman" w:hAnsi="Times New Roman" w:cs="Times New Roman"/>
          <w:sz w:val="24"/>
          <w:szCs w:val="24"/>
        </w:rPr>
        <w:t xml:space="preserve"> какой – либо предмет, спросите у ребенка, какой он?</w:t>
      </w:r>
    </w:p>
    <w:p w:rsidR="002D5BFD" w:rsidRDefault="00B3705F" w:rsidP="00832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Например: </w:t>
      </w:r>
      <w:r w:rsidRPr="00903242">
        <w:rPr>
          <w:rFonts w:ascii="Times New Roman" w:hAnsi="Times New Roman" w:cs="Times New Roman"/>
          <w:sz w:val="24"/>
          <w:szCs w:val="24"/>
        </w:rPr>
        <w:t>мяч (какой?) – большой,</w:t>
      </w:r>
      <w:r w:rsidR="00E7384E" w:rsidRPr="00903242">
        <w:rPr>
          <w:rFonts w:ascii="Times New Roman" w:hAnsi="Times New Roman" w:cs="Times New Roman"/>
          <w:sz w:val="24"/>
          <w:szCs w:val="24"/>
        </w:rPr>
        <w:t xml:space="preserve"> красный, круглый;  машинка (какая?) </w:t>
      </w:r>
      <w:r w:rsidR="00832BFA">
        <w:rPr>
          <w:rFonts w:ascii="Times New Roman" w:hAnsi="Times New Roman" w:cs="Times New Roman"/>
          <w:sz w:val="24"/>
          <w:szCs w:val="24"/>
        </w:rPr>
        <w:t xml:space="preserve">– маленькая, синяя, красивая…; </w:t>
      </w:r>
      <w:r w:rsidR="00E7384E" w:rsidRPr="00903242">
        <w:rPr>
          <w:rFonts w:ascii="Times New Roman" w:hAnsi="Times New Roman" w:cs="Times New Roman"/>
          <w:sz w:val="24"/>
          <w:szCs w:val="24"/>
        </w:rPr>
        <w:t>ябл</w:t>
      </w:r>
      <w:r w:rsidR="00832BFA">
        <w:rPr>
          <w:rFonts w:ascii="Times New Roman" w:hAnsi="Times New Roman" w:cs="Times New Roman"/>
          <w:sz w:val="24"/>
          <w:szCs w:val="24"/>
        </w:rPr>
        <w:t xml:space="preserve">око (какое?) – зеленое, </w:t>
      </w:r>
      <w:r w:rsidR="00E7384E" w:rsidRPr="00903242">
        <w:rPr>
          <w:rFonts w:ascii="Times New Roman" w:hAnsi="Times New Roman" w:cs="Times New Roman"/>
          <w:sz w:val="24"/>
          <w:szCs w:val="24"/>
        </w:rPr>
        <w:t xml:space="preserve"> вкусное и т.д.</w:t>
      </w:r>
      <w:proofErr w:type="gramEnd"/>
    </w:p>
    <w:p w:rsidR="00832BFA" w:rsidRPr="00832BFA" w:rsidRDefault="00832BFA" w:rsidP="00832B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0252" w:rsidRPr="00393337" w:rsidRDefault="006A0252" w:rsidP="006A0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37">
        <w:rPr>
          <w:rFonts w:ascii="Times New Roman" w:hAnsi="Times New Roman" w:cs="Times New Roman"/>
          <w:b/>
          <w:sz w:val="24"/>
          <w:szCs w:val="24"/>
        </w:rPr>
        <w:t xml:space="preserve">- «Отгадай – </w:t>
      </w:r>
      <w:proofErr w:type="spellStart"/>
      <w:r w:rsidRPr="00393337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393337">
        <w:rPr>
          <w:rFonts w:ascii="Times New Roman" w:hAnsi="Times New Roman" w:cs="Times New Roman"/>
          <w:b/>
          <w:sz w:val="24"/>
          <w:szCs w:val="24"/>
        </w:rPr>
        <w:t>».</w:t>
      </w:r>
    </w:p>
    <w:p w:rsidR="00B41D4A" w:rsidRDefault="00903242" w:rsidP="00B41D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ребенку отгадать </w:t>
      </w:r>
      <w:r w:rsidR="006A0252" w:rsidRPr="000B592F">
        <w:rPr>
          <w:rFonts w:ascii="Times New Roman" w:hAnsi="Times New Roman" w:cs="Times New Roman"/>
          <w:sz w:val="24"/>
          <w:szCs w:val="24"/>
        </w:rPr>
        <w:t>загадки, в  тексте которых содержится ответ (например, знакомые малышу звукоподражательные слова).</w:t>
      </w:r>
    </w:p>
    <w:p w:rsidR="006A0252" w:rsidRPr="00393337" w:rsidRDefault="00B41D4A" w:rsidP="006A0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44450</wp:posOffset>
            </wp:positionV>
            <wp:extent cx="552450" cy="622300"/>
            <wp:effectExtent l="19050" t="0" r="0" b="0"/>
            <wp:wrapThrough wrapText="bothSides">
              <wp:wrapPolygon edited="0">
                <wp:start x="-745" y="0"/>
                <wp:lineTo x="-745" y="21159"/>
                <wp:lineTo x="21600" y="21159"/>
                <wp:lineTo x="21600" y="0"/>
                <wp:lineTo x="-745" y="0"/>
              </wp:wrapPolygon>
            </wp:wrapThrough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7" r="11852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252" w:rsidRPr="00393337">
        <w:rPr>
          <w:rFonts w:ascii="Times New Roman" w:eastAsia="Times New Roman" w:hAnsi="Times New Roman" w:cs="Times New Roman"/>
          <w:color w:val="000000"/>
          <w:lang w:eastAsia="ru-RU"/>
        </w:rPr>
        <w:t>Мягкие лапки,</w:t>
      </w:r>
    </w:p>
    <w:p w:rsidR="006A0252" w:rsidRPr="00393337" w:rsidRDefault="006A0252" w:rsidP="006A0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3337">
        <w:rPr>
          <w:rFonts w:ascii="Times New Roman" w:eastAsia="Times New Roman" w:hAnsi="Times New Roman" w:cs="Times New Roman"/>
          <w:color w:val="000000"/>
          <w:lang w:eastAsia="ru-RU"/>
        </w:rPr>
        <w:t>На лапках - царапки.</w:t>
      </w:r>
    </w:p>
    <w:p w:rsidR="006A0252" w:rsidRPr="00393337" w:rsidRDefault="006A0252" w:rsidP="006A0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93337">
        <w:rPr>
          <w:rFonts w:ascii="Times New Roman" w:eastAsia="Times New Roman" w:hAnsi="Times New Roman" w:cs="Times New Roman"/>
          <w:color w:val="000000"/>
          <w:lang w:eastAsia="ru-RU"/>
        </w:rPr>
        <w:t>На молоко глядит,</w:t>
      </w:r>
      <w:r w:rsidRPr="00903242">
        <w:rPr>
          <w:noProof/>
          <w:lang w:eastAsia="ru-RU"/>
        </w:rPr>
        <w:t xml:space="preserve"> </w:t>
      </w: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3337">
        <w:rPr>
          <w:rFonts w:ascii="Times New Roman" w:eastAsia="Times New Roman" w:hAnsi="Times New Roman" w:cs="Times New Roman"/>
          <w:color w:val="000000"/>
          <w:lang w:eastAsia="ru-RU"/>
        </w:rPr>
        <w:t>"Мяу! Мяу!" - говорит.</w:t>
      </w: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 xml:space="preserve">  (Кошка)</w:t>
      </w: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 xml:space="preserve">Всех он будит </w:t>
      </w:r>
      <w:proofErr w:type="gramStart"/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по утру</w:t>
      </w:r>
      <w:proofErr w:type="gramEnd"/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И кричит: «Ку-ка-ре-ку!» (Петух)</w:t>
      </w: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Говорит она: «</w:t>
      </w:r>
      <w:proofErr w:type="spellStart"/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Му-му</w:t>
      </w:r>
      <w:proofErr w:type="spellEnd"/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!»,</w:t>
      </w: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Ест траву на лугу,</w:t>
      </w: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Молоко дает нам, </w:t>
      </w:r>
    </w:p>
    <w:p w:rsidR="006A0252" w:rsidRPr="00903242" w:rsidRDefault="006A0252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3242">
        <w:rPr>
          <w:rFonts w:ascii="Times New Roman" w:eastAsia="Times New Roman" w:hAnsi="Times New Roman" w:cs="Times New Roman"/>
          <w:color w:val="000000"/>
          <w:lang w:eastAsia="ru-RU"/>
        </w:rPr>
        <w:t>Взрослым и малышам.</w:t>
      </w:r>
    </w:p>
    <w:p w:rsidR="00651B0C" w:rsidRDefault="00651B0C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B0C" w:rsidRDefault="00651B0C" w:rsidP="006A0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651B0C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0B5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игрушка?»</w:t>
      </w:r>
    </w:p>
    <w:p w:rsidR="00480F4B" w:rsidRDefault="00651B0C" w:rsidP="00480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ребенка положить игрушку под стол, на стул, на полку, убрать в коробку, спрятать </w:t>
      </w:r>
      <w:r w:rsidR="0090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спину. Затем спросите: </w:t>
      </w:r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«Скажи, куда ты спрятал игрушку? </w:t>
      </w:r>
    </w:p>
    <w:p w:rsidR="00480F4B" w:rsidRPr="000B592F" w:rsidRDefault="00480F4B" w:rsidP="00480F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поможет закрепить навыки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употребления</w:t>
      </w:r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предлогов в речи.</w:t>
      </w:r>
    </w:p>
    <w:p w:rsidR="000B592F" w:rsidRPr="00903242" w:rsidRDefault="000B592F" w:rsidP="009032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4A" w:rsidRDefault="00B41D4A" w:rsidP="00D7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1210" w:rsidRPr="000B592F" w:rsidRDefault="001D1210" w:rsidP="001D1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литературы:</w:t>
      </w:r>
    </w:p>
    <w:p w:rsidR="000B592F" w:rsidRPr="000B592F" w:rsidRDefault="00903242" w:rsidP="00903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0B592F"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="000B592F"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</w:t>
      </w:r>
      <w:r w:rsidR="003C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Первая младшая группа. – М.: Мозаика-Синтез, 2014</w:t>
      </w:r>
      <w:r w:rsidR="000B592F"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112 </w:t>
      </w:r>
      <w:proofErr w:type="gramStart"/>
      <w:r w:rsidR="003C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C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242" w:rsidRPr="000B592F" w:rsidRDefault="00903242" w:rsidP="00903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Максаков А. И. Правильно ли говорит ваш ребенок.  – М.: Просвещение, 1988. – 159 </w:t>
      </w:r>
      <w:proofErr w:type="gramStart"/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B5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242" w:rsidRPr="000B592F" w:rsidRDefault="00903242" w:rsidP="00903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2666" w:rsidRPr="001D1210" w:rsidRDefault="000E7D21" w:rsidP="00903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МДОУ детский сад № 18 «Сказка»</w:t>
      </w:r>
    </w:p>
    <w:p w:rsidR="00C92314" w:rsidRPr="001D1210" w:rsidRDefault="00C92314" w:rsidP="001D121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713" w:rsidRPr="001D1210" w:rsidRDefault="00EC2713" w:rsidP="001D121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713" w:rsidRPr="001D1210" w:rsidRDefault="00EC2713" w:rsidP="001D121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2713" w:rsidRPr="001D1210" w:rsidRDefault="00322296" w:rsidP="001D1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«Игры для обогащения</w:t>
      </w:r>
    </w:p>
    <w:p w:rsidR="00CD1BB5" w:rsidRPr="001D1210" w:rsidRDefault="00CD1BB5" w:rsidP="001D1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2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словарного запаса</w:t>
      </w:r>
    </w:p>
    <w:p w:rsidR="000E7D21" w:rsidRPr="001D1210" w:rsidRDefault="00CD1BB5" w:rsidP="001D12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2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детей 2-3 лет</w:t>
      </w:r>
      <w:r w:rsidR="000E7D21" w:rsidRPr="001D12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E7D21" w:rsidRPr="001D1210" w:rsidRDefault="000E7D21" w:rsidP="001D1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7D21" w:rsidRPr="001D1210" w:rsidRDefault="00CD1BB5" w:rsidP="001D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1D1210"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231140</wp:posOffset>
            </wp:positionV>
            <wp:extent cx="2209800" cy="1276350"/>
            <wp:effectExtent l="19050" t="0" r="0" b="0"/>
            <wp:wrapThrough wrapText="bothSides">
              <wp:wrapPolygon edited="0">
                <wp:start x="-186" y="0"/>
                <wp:lineTo x="-186" y="21278"/>
                <wp:lineTo x="21600" y="21278"/>
                <wp:lineTo x="21600" y="0"/>
                <wp:lineTo x="-186" y="0"/>
              </wp:wrapPolygon>
            </wp:wrapThrough>
            <wp:docPr id="37" name="Рисунок 1" descr="https://fsd.multiurok.ru/html/2022/12/20/s_63a1e78ba2263/phpmUoSIY_pamyatka-2-3goda_html_a0d6615348b5d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2/20/s_63a1e78ba2263/phpmUoSIY_pamyatka-2-3goda_html_a0d6615348b5d22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752" b="1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D21" w:rsidRPr="001D1210" w:rsidRDefault="000E7D21" w:rsidP="001D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0E7D21" w:rsidRPr="001D1210" w:rsidRDefault="000E7D21" w:rsidP="001D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0E7D21" w:rsidRPr="001D1210" w:rsidRDefault="000E7D21" w:rsidP="001D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0E7D21" w:rsidRPr="001D1210" w:rsidRDefault="000E7D21" w:rsidP="001D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0E7D21" w:rsidRPr="001D1210" w:rsidRDefault="000E7D21" w:rsidP="001D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0E7D21" w:rsidRDefault="000E7D21" w:rsidP="000E7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D5F17" w:rsidRDefault="000D5F17" w:rsidP="00EC27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713" w:rsidRDefault="00EC2713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713" w:rsidRDefault="00EC2713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713" w:rsidRDefault="00EC2713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21" w:rsidRPr="000E7D21" w:rsidRDefault="000E7D21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0E7D21" w:rsidRDefault="000E7D21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– логопед </w:t>
      </w:r>
    </w:p>
    <w:p w:rsidR="00EE4C46" w:rsidRPr="000E7D21" w:rsidRDefault="00EE4C46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Панафидина Н. Л.</w:t>
      </w:r>
    </w:p>
    <w:p w:rsidR="000E7D21" w:rsidRPr="000E7D21" w:rsidRDefault="000E7D21" w:rsidP="000E7D2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BB5" w:rsidRDefault="000E7D21" w:rsidP="00CD1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D21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B035C1" w:rsidRDefault="00CD1BB5" w:rsidP="00CD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B5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CD1BB5" w:rsidRDefault="00CD1BB5" w:rsidP="00CD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BB5" w:rsidRDefault="00CD1BB5" w:rsidP="00CD1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BB5" w:rsidRDefault="00CD1BB5" w:rsidP="001D6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BB5">
        <w:rPr>
          <w:rFonts w:ascii="Times New Roman" w:hAnsi="Times New Roman" w:cs="Times New Roman"/>
          <w:sz w:val="24"/>
          <w:szCs w:val="24"/>
        </w:rPr>
        <w:t xml:space="preserve">Ваш ребенок растет. Ему интересно всё, что его окружает. Малыш общается </w:t>
      </w:r>
      <w:proofErr w:type="gramStart"/>
      <w:r w:rsidRPr="00CD1B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D1BB5">
        <w:rPr>
          <w:rFonts w:ascii="Times New Roman" w:hAnsi="Times New Roman" w:cs="Times New Roman"/>
          <w:sz w:val="24"/>
          <w:szCs w:val="24"/>
        </w:rPr>
        <w:t xml:space="preserve"> взрослыми и с другими детьми</w:t>
      </w:r>
      <w:r w:rsidR="001D6AD9">
        <w:rPr>
          <w:rFonts w:ascii="Times New Roman" w:hAnsi="Times New Roman" w:cs="Times New Roman"/>
          <w:sz w:val="24"/>
          <w:szCs w:val="24"/>
        </w:rPr>
        <w:t xml:space="preserve">, получает большое количество впечатлений, задает свои бесконечные вопросы и, конечно, узнает много нового. </w:t>
      </w:r>
    </w:p>
    <w:p w:rsidR="001D6AD9" w:rsidRDefault="001D6AD9" w:rsidP="001D6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1D5EBF">
        <w:rPr>
          <w:rFonts w:ascii="Times New Roman" w:hAnsi="Times New Roman" w:cs="Times New Roman"/>
          <w:sz w:val="24"/>
          <w:szCs w:val="24"/>
        </w:rPr>
        <w:t>2-3 лет у детей активно развиваю</w:t>
      </w:r>
      <w:r>
        <w:rPr>
          <w:rFonts w:ascii="Times New Roman" w:hAnsi="Times New Roman" w:cs="Times New Roman"/>
          <w:sz w:val="24"/>
          <w:szCs w:val="24"/>
        </w:rPr>
        <w:t xml:space="preserve">тся мышление, память, внимание, а также развивается их речь. Речь для детей этого возраста является средством общения с окружающими. </w:t>
      </w:r>
    </w:p>
    <w:p w:rsidR="0037178B" w:rsidRDefault="00B26354" w:rsidP="001D6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году жиз</w:t>
      </w:r>
      <w:r w:rsidR="0037178B">
        <w:rPr>
          <w:rFonts w:ascii="Times New Roman" w:hAnsi="Times New Roman" w:cs="Times New Roman"/>
          <w:sz w:val="24"/>
          <w:szCs w:val="24"/>
        </w:rPr>
        <w:t>ни происходит накопление словарного запаса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178B">
        <w:rPr>
          <w:rFonts w:ascii="Times New Roman" w:hAnsi="Times New Roman" w:cs="Times New Roman"/>
          <w:sz w:val="24"/>
          <w:szCs w:val="24"/>
        </w:rPr>
        <w:t xml:space="preserve"> </w:t>
      </w:r>
      <w:r w:rsidR="0037178B" w:rsidRPr="0037178B">
        <w:rPr>
          <w:rFonts w:ascii="Times New Roman" w:hAnsi="Times New Roman" w:cs="Times New Roman"/>
          <w:b/>
          <w:sz w:val="24"/>
          <w:szCs w:val="24"/>
        </w:rPr>
        <w:t>Словарный запас</w:t>
      </w:r>
      <w:r w:rsidR="0037178B">
        <w:rPr>
          <w:rFonts w:ascii="Times New Roman" w:hAnsi="Times New Roman" w:cs="Times New Roman"/>
          <w:sz w:val="24"/>
          <w:szCs w:val="24"/>
        </w:rPr>
        <w:t xml:space="preserve"> – это все слова, которые знает ребенок. Слова, которые ребенок понимает, но не использует в своей речи, относятся к </w:t>
      </w:r>
      <w:r w:rsidR="0037178B" w:rsidRPr="00F33428">
        <w:rPr>
          <w:rFonts w:ascii="Times New Roman" w:hAnsi="Times New Roman" w:cs="Times New Roman"/>
          <w:b/>
          <w:sz w:val="24"/>
          <w:szCs w:val="24"/>
        </w:rPr>
        <w:t>пассивному словарю</w:t>
      </w:r>
      <w:r w:rsidR="0037178B">
        <w:rPr>
          <w:rFonts w:ascii="Times New Roman" w:hAnsi="Times New Roman" w:cs="Times New Roman"/>
          <w:sz w:val="24"/>
          <w:szCs w:val="24"/>
        </w:rPr>
        <w:t xml:space="preserve">. В </w:t>
      </w:r>
      <w:r w:rsidR="0037178B" w:rsidRPr="00F33428">
        <w:rPr>
          <w:rFonts w:ascii="Times New Roman" w:hAnsi="Times New Roman" w:cs="Times New Roman"/>
          <w:b/>
          <w:sz w:val="24"/>
          <w:szCs w:val="24"/>
        </w:rPr>
        <w:t>активный словарь</w:t>
      </w:r>
      <w:r w:rsidR="0037178B">
        <w:rPr>
          <w:rFonts w:ascii="Times New Roman" w:hAnsi="Times New Roman" w:cs="Times New Roman"/>
          <w:sz w:val="24"/>
          <w:szCs w:val="24"/>
        </w:rPr>
        <w:t xml:space="preserve"> входят те слова, которые малыш постоянно использует для общения. </w:t>
      </w:r>
    </w:p>
    <w:p w:rsidR="008D0E11" w:rsidRDefault="00B26354" w:rsidP="001D6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C05">
        <w:rPr>
          <w:rFonts w:ascii="Times New Roman" w:hAnsi="Times New Roman" w:cs="Times New Roman"/>
          <w:sz w:val="24"/>
          <w:szCs w:val="24"/>
        </w:rPr>
        <w:t xml:space="preserve">К 3 годам словарь ребенка достигает 1000 – 1200 слов. </w:t>
      </w:r>
      <w:r w:rsidR="001D5EBF">
        <w:rPr>
          <w:rFonts w:ascii="Times New Roman" w:hAnsi="Times New Roman" w:cs="Times New Roman"/>
          <w:sz w:val="24"/>
          <w:szCs w:val="24"/>
        </w:rPr>
        <w:t>В нём</w:t>
      </w:r>
      <w:r w:rsidR="000A59A3">
        <w:rPr>
          <w:rFonts w:ascii="Times New Roman" w:hAnsi="Times New Roman" w:cs="Times New Roman"/>
          <w:sz w:val="24"/>
          <w:szCs w:val="24"/>
        </w:rPr>
        <w:t xml:space="preserve"> имеются слова всех частей речи, за исключением причастий и деепричастий. </w:t>
      </w:r>
    </w:p>
    <w:p w:rsidR="00480F4B" w:rsidRDefault="000A59A3" w:rsidP="001D6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всего дети </w:t>
      </w:r>
      <w:r w:rsidR="00480F4B">
        <w:rPr>
          <w:rFonts w:ascii="Times New Roman" w:hAnsi="Times New Roman" w:cs="Times New Roman"/>
          <w:sz w:val="24"/>
          <w:szCs w:val="24"/>
        </w:rPr>
        <w:t xml:space="preserve">используют в речи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F4B">
        <w:rPr>
          <w:rFonts w:ascii="Times New Roman" w:hAnsi="Times New Roman" w:cs="Times New Roman"/>
          <w:sz w:val="24"/>
          <w:szCs w:val="24"/>
        </w:rPr>
        <w:t>существительные, обозначающие</w:t>
      </w:r>
      <w:r w:rsidR="000200AE">
        <w:rPr>
          <w:rFonts w:ascii="Times New Roman" w:hAnsi="Times New Roman" w:cs="Times New Roman"/>
          <w:sz w:val="24"/>
          <w:szCs w:val="24"/>
        </w:rPr>
        <w:t xml:space="preserve"> предметы </w:t>
      </w:r>
      <w:r w:rsidR="00C62489">
        <w:rPr>
          <w:rFonts w:ascii="Times New Roman" w:hAnsi="Times New Roman" w:cs="Times New Roman"/>
          <w:sz w:val="24"/>
          <w:szCs w:val="24"/>
        </w:rPr>
        <w:t>ближайшего окружения и предметы</w:t>
      </w:r>
      <w:r w:rsidR="00480F4B">
        <w:rPr>
          <w:rFonts w:ascii="Times New Roman" w:hAnsi="Times New Roman" w:cs="Times New Roman"/>
          <w:sz w:val="24"/>
          <w:szCs w:val="24"/>
        </w:rPr>
        <w:t>, которыми они часто пользуются.</w:t>
      </w:r>
    </w:p>
    <w:p w:rsidR="00B26354" w:rsidRDefault="00A050D5" w:rsidP="001D6A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Прилагательные, встречающиеся в речи детей</w:t>
      </w:r>
      <w:r w:rsidR="008D0E11">
        <w:rPr>
          <w:rFonts w:ascii="Times New Roman" w:hAnsi="Times New Roman" w:cs="Times New Roman"/>
          <w:sz w:val="24"/>
          <w:szCs w:val="24"/>
        </w:rPr>
        <w:t xml:space="preserve">, </w:t>
      </w:r>
      <w:r w:rsidR="001D5EBF">
        <w:rPr>
          <w:rFonts w:ascii="Times New Roman" w:hAnsi="Times New Roman" w:cs="Times New Roman"/>
          <w:sz w:val="24"/>
          <w:szCs w:val="24"/>
        </w:rPr>
        <w:t xml:space="preserve"> обозначают  цвет и</w:t>
      </w:r>
      <w:r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1D5EBF">
        <w:rPr>
          <w:rFonts w:ascii="Times New Roman" w:hAnsi="Times New Roman" w:cs="Times New Roman"/>
          <w:sz w:val="24"/>
          <w:szCs w:val="24"/>
        </w:rPr>
        <w:t xml:space="preserve">предмета </w:t>
      </w:r>
      <w:r>
        <w:rPr>
          <w:rFonts w:ascii="Times New Roman" w:hAnsi="Times New Roman" w:cs="Times New Roman"/>
          <w:sz w:val="24"/>
          <w:szCs w:val="24"/>
        </w:rPr>
        <w:t>(большой, маленький)</w:t>
      </w:r>
      <w:r w:rsidR="001D5EBF">
        <w:rPr>
          <w:rFonts w:ascii="Times New Roman" w:hAnsi="Times New Roman" w:cs="Times New Roman"/>
          <w:sz w:val="24"/>
          <w:szCs w:val="24"/>
        </w:rPr>
        <w:t>,</w:t>
      </w:r>
      <w:r w:rsidR="008D0E11">
        <w:rPr>
          <w:rFonts w:ascii="Times New Roman" w:hAnsi="Times New Roman" w:cs="Times New Roman"/>
          <w:sz w:val="24"/>
          <w:szCs w:val="24"/>
        </w:rPr>
        <w:t xml:space="preserve"> передают эстетические переживания (краси</w:t>
      </w:r>
      <w:r w:rsidR="001D5EBF">
        <w:rPr>
          <w:rFonts w:ascii="Times New Roman" w:hAnsi="Times New Roman" w:cs="Times New Roman"/>
          <w:sz w:val="24"/>
          <w:szCs w:val="24"/>
        </w:rPr>
        <w:t xml:space="preserve">вый, чистый) и </w:t>
      </w:r>
      <w:r w:rsidR="008D0E11">
        <w:rPr>
          <w:rFonts w:ascii="Times New Roman" w:hAnsi="Times New Roman" w:cs="Times New Roman"/>
          <w:sz w:val="24"/>
          <w:szCs w:val="24"/>
        </w:rPr>
        <w:t>состояние, которое испытывает ребенок (мокрый, голодный).</w:t>
      </w:r>
      <w:proofErr w:type="gramEnd"/>
      <w:r w:rsidR="008D0E11">
        <w:rPr>
          <w:rFonts w:ascii="Times New Roman" w:hAnsi="Times New Roman" w:cs="Times New Roman"/>
          <w:sz w:val="24"/>
          <w:szCs w:val="24"/>
        </w:rPr>
        <w:t xml:space="preserve"> Кроме этого </w:t>
      </w:r>
      <w:r w:rsidR="008D0E11">
        <w:rPr>
          <w:rFonts w:ascii="Times New Roman" w:hAnsi="Times New Roman" w:cs="Times New Roman"/>
          <w:sz w:val="24"/>
          <w:szCs w:val="24"/>
        </w:rPr>
        <w:lastRenderedPageBreak/>
        <w:t>детьми активно используются  глаголы и местоимения (я, ты, он, они, мы и др.)</w:t>
      </w:r>
      <w:r w:rsidR="00480F4B">
        <w:rPr>
          <w:rFonts w:ascii="Times New Roman" w:hAnsi="Times New Roman" w:cs="Times New Roman"/>
          <w:sz w:val="24"/>
          <w:szCs w:val="24"/>
        </w:rPr>
        <w:t>.</w:t>
      </w:r>
      <w:r w:rsidR="008D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D5" w:rsidRPr="0088036E" w:rsidRDefault="008D0E11" w:rsidP="00880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словаря ребенка</w:t>
      </w:r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происходит в процессе</w:t>
      </w:r>
      <w:r w:rsidR="00E609B1">
        <w:rPr>
          <w:rFonts w:ascii="Times New Roman" w:hAnsi="Times New Roman" w:cs="Times New Roman"/>
          <w:sz w:val="24"/>
          <w:szCs w:val="24"/>
        </w:rPr>
        <w:t xml:space="preserve"> вза</w:t>
      </w:r>
      <w:r w:rsidR="001D5EBF">
        <w:rPr>
          <w:rFonts w:ascii="Times New Roman" w:hAnsi="Times New Roman" w:cs="Times New Roman"/>
          <w:sz w:val="24"/>
          <w:szCs w:val="24"/>
        </w:rPr>
        <w:t>имодействия с окружающим миром,</w:t>
      </w:r>
      <w:r w:rsidR="00E609B1">
        <w:rPr>
          <w:rFonts w:ascii="Times New Roman" w:hAnsi="Times New Roman" w:cs="Times New Roman"/>
          <w:sz w:val="24"/>
          <w:szCs w:val="24"/>
        </w:rPr>
        <w:t xml:space="preserve"> во время игры, </w:t>
      </w:r>
      <w:r w:rsidR="001D5EBF">
        <w:rPr>
          <w:rFonts w:ascii="Times New Roman" w:hAnsi="Times New Roman" w:cs="Times New Roman"/>
          <w:sz w:val="24"/>
          <w:szCs w:val="24"/>
        </w:rPr>
        <w:t xml:space="preserve">общения, </w:t>
      </w:r>
      <w:r w:rsidR="00E609B1">
        <w:rPr>
          <w:rFonts w:ascii="Times New Roman" w:hAnsi="Times New Roman" w:cs="Times New Roman"/>
          <w:sz w:val="24"/>
          <w:szCs w:val="24"/>
        </w:rPr>
        <w:t xml:space="preserve">чтения, </w:t>
      </w:r>
      <w:r w:rsidR="00195829">
        <w:rPr>
          <w:rFonts w:ascii="Times New Roman" w:hAnsi="Times New Roman" w:cs="Times New Roman"/>
          <w:sz w:val="24"/>
          <w:szCs w:val="24"/>
        </w:rPr>
        <w:t>наблюдений, прогулок, экскурсий.</w:t>
      </w:r>
    </w:p>
    <w:p w:rsidR="00A050D5" w:rsidRDefault="00C62489" w:rsidP="00195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богаче словарный запас ребенка, тем проще ему выражать свои мысли,</w:t>
      </w:r>
      <w:r w:rsidR="00A050D5">
        <w:rPr>
          <w:rFonts w:ascii="Times New Roman" w:hAnsi="Times New Roman" w:cs="Times New Roman"/>
          <w:sz w:val="24"/>
          <w:szCs w:val="24"/>
        </w:rPr>
        <w:t xml:space="preserve"> легче общаться с окружающими,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0D5">
        <w:rPr>
          <w:rFonts w:ascii="Times New Roman" w:hAnsi="Times New Roman" w:cs="Times New Roman"/>
          <w:sz w:val="24"/>
          <w:szCs w:val="24"/>
        </w:rPr>
        <w:t xml:space="preserve">тем успешнее ему будет даваться обучение в школе.   Работу по обогащению  словаря необходимо начинать  с самого раннего возраста ребенка. </w:t>
      </w:r>
    </w:p>
    <w:p w:rsidR="0088036E" w:rsidRDefault="00E609B1" w:rsidP="00880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Значительную  роль в расширении словарного запаса детей играют родители</w:t>
      </w:r>
      <w:r w:rsidR="00195829">
        <w:rPr>
          <w:rFonts w:ascii="Times New Roman" w:hAnsi="Times New Roman" w:cs="Times New Roman"/>
          <w:sz w:val="24"/>
          <w:szCs w:val="24"/>
        </w:rPr>
        <w:t xml:space="preserve"> и ближа</w:t>
      </w:r>
      <w:r>
        <w:rPr>
          <w:rFonts w:ascii="Times New Roman" w:hAnsi="Times New Roman" w:cs="Times New Roman"/>
          <w:sz w:val="24"/>
          <w:szCs w:val="24"/>
        </w:rPr>
        <w:t>йшие взрослые.</w:t>
      </w:r>
    </w:p>
    <w:p w:rsidR="00195829" w:rsidRDefault="00195829" w:rsidP="001958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вашему внимани</w:t>
      </w:r>
      <w:r w:rsidR="0088036E">
        <w:rPr>
          <w:rFonts w:ascii="Times New Roman" w:hAnsi="Times New Roman" w:cs="Times New Roman"/>
          <w:sz w:val="24"/>
          <w:szCs w:val="24"/>
        </w:rPr>
        <w:t>ю рекомендации по обогащению словаря детей.</w:t>
      </w:r>
    </w:p>
    <w:p w:rsidR="00195829" w:rsidRDefault="00195829" w:rsidP="00E609B1">
      <w:pPr>
        <w:spacing w:after="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1BB5" w:rsidRPr="00EE4B41" w:rsidRDefault="00C24BDA" w:rsidP="00EE4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41">
        <w:rPr>
          <w:rFonts w:ascii="Times New Roman" w:hAnsi="Times New Roman" w:cs="Times New Roman"/>
          <w:b/>
          <w:sz w:val="28"/>
          <w:szCs w:val="28"/>
        </w:rPr>
        <w:t>Советы для родителей:</w:t>
      </w:r>
    </w:p>
    <w:p w:rsidR="00C24BDA" w:rsidRDefault="00C24BDA" w:rsidP="0048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C24BDA">
        <w:rPr>
          <w:rFonts w:ascii="Times New Roman" w:hAnsi="Times New Roman" w:cs="Times New Roman"/>
          <w:sz w:val="24"/>
          <w:szCs w:val="24"/>
        </w:rPr>
        <w:t>Больше общайте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B26354">
        <w:rPr>
          <w:rFonts w:ascii="Times New Roman" w:hAnsi="Times New Roman" w:cs="Times New Roman"/>
          <w:sz w:val="24"/>
          <w:szCs w:val="24"/>
        </w:rPr>
        <w:t xml:space="preserve"> с малышом! Н</w:t>
      </w:r>
      <w:r w:rsidRPr="00C24BDA">
        <w:rPr>
          <w:rFonts w:ascii="Times New Roman" w:hAnsi="Times New Roman" w:cs="Times New Roman"/>
          <w:sz w:val="24"/>
          <w:szCs w:val="24"/>
        </w:rPr>
        <w:t xml:space="preserve">е ленитесь отвечать на его вопросы. Ответы должны быть простыми, понятными для ребенка. </w:t>
      </w:r>
    </w:p>
    <w:p w:rsidR="0088036E" w:rsidRDefault="0088036E" w:rsidP="0048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54" w:rsidRDefault="00C62489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Читайте с ребенком книги; </w:t>
      </w:r>
      <w:r w:rsidR="00B26354">
        <w:rPr>
          <w:rFonts w:ascii="Times New Roman" w:hAnsi="Times New Roman" w:cs="Times New Roman"/>
          <w:sz w:val="24"/>
          <w:szCs w:val="24"/>
        </w:rPr>
        <w:t>рассматривайте картинки</w:t>
      </w:r>
      <w:r>
        <w:rPr>
          <w:rFonts w:ascii="Times New Roman" w:hAnsi="Times New Roman" w:cs="Times New Roman"/>
          <w:sz w:val="24"/>
          <w:szCs w:val="24"/>
        </w:rPr>
        <w:t xml:space="preserve"> и предметы, загадывайте ему загадки. </w:t>
      </w: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74930</wp:posOffset>
            </wp:positionV>
            <wp:extent cx="1104900" cy="1352550"/>
            <wp:effectExtent l="19050" t="0" r="0" b="0"/>
            <wp:wrapThrough wrapText="bothSides">
              <wp:wrapPolygon edited="0">
                <wp:start x="-372" y="0"/>
                <wp:lineTo x="-372" y="21296"/>
                <wp:lineTo x="21600" y="21296"/>
                <wp:lineTo x="21600" y="0"/>
                <wp:lineTo x="-372" y="0"/>
              </wp:wrapPolygon>
            </wp:wrapThrough>
            <wp:docPr id="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428" w:rsidRDefault="00F33428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36E" w:rsidRDefault="0088036E" w:rsidP="0088036E">
      <w:pPr>
        <w:spacing w:after="0"/>
        <w:jc w:val="both"/>
        <w:rPr>
          <w:color w:val="111115"/>
          <w:sz w:val="19"/>
          <w:szCs w:val="19"/>
          <w:shd w:val="clear" w:color="auto" w:fill="FFFFFF"/>
        </w:rPr>
      </w:pPr>
    </w:p>
    <w:p w:rsidR="00C62489" w:rsidRDefault="00C62489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Вместе с малышом наблюдайте за явлениями природы, за деревьями и цветами, птицами и животными, за деятельностью взрослых и детей.  </w:t>
      </w:r>
    </w:p>
    <w:p w:rsidR="00EE4B41" w:rsidRDefault="00EE4B41" w:rsidP="00EE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54" w:rsidRDefault="00B26354" w:rsidP="00880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Объясняйте ребенку значение новых слов.</w:t>
      </w:r>
    </w:p>
    <w:p w:rsidR="00F33428" w:rsidRDefault="00F33428" w:rsidP="00880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B4" w:rsidRPr="009D23B4" w:rsidRDefault="00B26354" w:rsidP="009D23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Играйте с малышом. Для обогащения словарно</w:t>
      </w:r>
      <w:r w:rsidR="006E7C2E">
        <w:rPr>
          <w:rFonts w:ascii="Times New Roman" w:hAnsi="Times New Roman" w:cs="Times New Roman"/>
          <w:sz w:val="24"/>
          <w:szCs w:val="24"/>
        </w:rPr>
        <w:t xml:space="preserve">го запаса есть множество </w:t>
      </w:r>
      <w:r>
        <w:rPr>
          <w:rFonts w:ascii="Times New Roman" w:hAnsi="Times New Roman" w:cs="Times New Roman"/>
          <w:sz w:val="24"/>
          <w:szCs w:val="24"/>
        </w:rPr>
        <w:t xml:space="preserve"> игр.</w:t>
      </w:r>
      <w:r>
        <w:rPr>
          <w:color w:val="111115"/>
          <w:sz w:val="19"/>
          <w:szCs w:val="19"/>
          <w:shd w:val="clear" w:color="auto" w:fill="FFFFFF"/>
        </w:rPr>
        <w:t xml:space="preserve"> </w:t>
      </w:r>
      <w:r w:rsidR="009D23B4" w:rsidRPr="009D23B4">
        <w:rPr>
          <w:rFonts w:ascii="Times New Roman" w:hAnsi="Times New Roman" w:cs="Times New Roman"/>
          <w:sz w:val="24"/>
          <w:szCs w:val="24"/>
        </w:rPr>
        <w:t xml:space="preserve">В эти игры можно играть дома, на прогулке, по дороге из детского сада домой. </w:t>
      </w:r>
    </w:p>
    <w:p w:rsidR="00B26354" w:rsidRDefault="001D1210" w:rsidP="0088036E">
      <w:pPr>
        <w:spacing w:after="0" w:line="240" w:lineRule="auto"/>
        <w:jc w:val="both"/>
        <w:rPr>
          <w:color w:val="111115"/>
          <w:sz w:val="19"/>
          <w:szCs w:val="19"/>
          <w:shd w:val="clear" w:color="auto" w:fill="FFFFFF"/>
        </w:rPr>
      </w:pPr>
      <w:r>
        <w:rPr>
          <w:noProof/>
          <w:color w:val="111115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51435</wp:posOffset>
            </wp:positionV>
            <wp:extent cx="965200" cy="774700"/>
            <wp:effectExtent l="19050" t="0" r="6350" b="0"/>
            <wp:wrapThrough wrapText="bothSides">
              <wp:wrapPolygon edited="0">
                <wp:start x="-426" y="0"/>
                <wp:lineTo x="-426" y="21246"/>
                <wp:lineTo x="21742" y="21246"/>
                <wp:lineTo x="21742" y="0"/>
                <wp:lineTo x="-426" y="0"/>
              </wp:wrapPolygon>
            </wp:wrapThrough>
            <wp:docPr id="10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3B4">
        <w:rPr>
          <w:noProof/>
          <w:color w:val="111115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114935</wp:posOffset>
            </wp:positionV>
            <wp:extent cx="577850" cy="596900"/>
            <wp:effectExtent l="19050" t="0" r="0" b="0"/>
            <wp:wrapThrough wrapText="bothSides">
              <wp:wrapPolygon edited="0">
                <wp:start x="-712" y="0"/>
                <wp:lineTo x="-712" y="20681"/>
                <wp:lineTo x="21363" y="20681"/>
                <wp:lineTo x="21363" y="0"/>
                <wp:lineTo x="-712" y="0"/>
              </wp:wrapPolygon>
            </wp:wrapThrough>
            <wp:docPr id="14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8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354" w:rsidRDefault="00B26354" w:rsidP="0088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DA" w:rsidRPr="00C24BDA" w:rsidRDefault="00C24BDA" w:rsidP="00880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DA" w:rsidRDefault="00C24BDA" w:rsidP="00880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BB5" w:rsidRPr="009D23B4" w:rsidRDefault="00CD1BB5" w:rsidP="009D2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E3E32" w:rsidRDefault="009E3E32" w:rsidP="009D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2">
        <w:rPr>
          <w:rFonts w:ascii="Times New Roman" w:hAnsi="Times New Roman" w:cs="Times New Roman"/>
          <w:b/>
          <w:sz w:val="28"/>
          <w:szCs w:val="28"/>
        </w:rPr>
        <w:t>Игры для обогащения</w:t>
      </w:r>
    </w:p>
    <w:p w:rsidR="009D23B4" w:rsidRDefault="009E3E32" w:rsidP="009D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2">
        <w:rPr>
          <w:rFonts w:ascii="Times New Roman" w:hAnsi="Times New Roman" w:cs="Times New Roman"/>
          <w:b/>
          <w:sz w:val="28"/>
          <w:szCs w:val="28"/>
        </w:rPr>
        <w:t>словарного запаса детей</w:t>
      </w:r>
    </w:p>
    <w:p w:rsidR="002F614E" w:rsidRDefault="002F614E" w:rsidP="009D2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14E" w:rsidRDefault="002F614E" w:rsidP="00073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4E">
        <w:rPr>
          <w:rFonts w:ascii="Times New Roman" w:hAnsi="Times New Roman" w:cs="Times New Roman"/>
          <w:b/>
          <w:sz w:val="24"/>
          <w:szCs w:val="24"/>
        </w:rPr>
        <w:t>- «Что это?</w:t>
      </w:r>
      <w:r w:rsidR="00734B21">
        <w:rPr>
          <w:rFonts w:ascii="Times New Roman" w:hAnsi="Times New Roman" w:cs="Times New Roman"/>
          <w:b/>
          <w:sz w:val="24"/>
          <w:szCs w:val="24"/>
        </w:rPr>
        <w:t xml:space="preserve"> Кто это?</w:t>
      </w:r>
      <w:r w:rsidRPr="002F614E">
        <w:rPr>
          <w:rFonts w:ascii="Times New Roman" w:hAnsi="Times New Roman" w:cs="Times New Roman"/>
          <w:b/>
          <w:sz w:val="24"/>
          <w:szCs w:val="24"/>
        </w:rPr>
        <w:t>»</w:t>
      </w:r>
    </w:p>
    <w:p w:rsidR="002A0C62" w:rsidRDefault="00734B21" w:rsidP="002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Показывая</w:t>
      </w:r>
      <w:r w:rsidR="002F614E" w:rsidRPr="002F6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14E" w:rsidRPr="002F614E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="002F614E" w:rsidRPr="002F614E">
        <w:rPr>
          <w:rFonts w:ascii="Times New Roman" w:hAnsi="Times New Roman" w:cs="Times New Roman"/>
          <w:sz w:val="24"/>
          <w:szCs w:val="24"/>
        </w:rPr>
        <w:t xml:space="preserve"> различные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и их части</w:t>
      </w:r>
      <w:r w:rsidR="002F614E" w:rsidRPr="002F614E">
        <w:rPr>
          <w:rFonts w:ascii="Times New Roman" w:hAnsi="Times New Roman" w:cs="Times New Roman"/>
          <w:sz w:val="24"/>
          <w:szCs w:val="24"/>
        </w:rPr>
        <w:t>, слушая звуки, которые вас окружают, задавайте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F614E" w:rsidRPr="002F614E">
        <w:rPr>
          <w:rFonts w:ascii="Times New Roman" w:hAnsi="Times New Roman" w:cs="Times New Roman"/>
          <w:sz w:val="24"/>
          <w:szCs w:val="24"/>
        </w:rPr>
        <w:t xml:space="preserve"> «Что это?»</w:t>
      </w:r>
      <w:r>
        <w:rPr>
          <w:rFonts w:ascii="Times New Roman" w:hAnsi="Times New Roman" w:cs="Times New Roman"/>
          <w:sz w:val="24"/>
          <w:szCs w:val="24"/>
        </w:rPr>
        <w:t>, «Кто это?». Такая игра поможет активизировать и расширить словарь существительных</w:t>
      </w:r>
      <w:r w:rsidR="002A0C62">
        <w:rPr>
          <w:rFonts w:ascii="Times New Roman" w:hAnsi="Times New Roman" w:cs="Times New Roman"/>
          <w:sz w:val="24"/>
          <w:szCs w:val="24"/>
        </w:rPr>
        <w:t>.</w:t>
      </w:r>
    </w:p>
    <w:p w:rsidR="002A0C62" w:rsidRDefault="002A0C62" w:rsidP="002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C62" w:rsidRPr="00B05DE5" w:rsidRDefault="002A0C62" w:rsidP="002F6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DE5">
        <w:rPr>
          <w:rFonts w:ascii="Times New Roman" w:hAnsi="Times New Roman" w:cs="Times New Roman"/>
          <w:b/>
          <w:sz w:val="24"/>
          <w:szCs w:val="24"/>
        </w:rPr>
        <w:t>- «Кто что делает?»</w:t>
      </w:r>
    </w:p>
    <w:p w:rsidR="002A0C62" w:rsidRDefault="002A0C62" w:rsidP="002F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Спросите ребенка, что он делает, что делает папа, бабушка, собака, птица, машина….Уточните у малыша, что делают люди,</w:t>
      </w:r>
      <w:r w:rsidR="00B05DE5">
        <w:rPr>
          <w:rFonts w:ascii="Times New Roman" w:hAnsi="Times New Roman" w:cs="Times New Roman"/>
          <w:sz w:val="24"/>
          <w:szCs w:val="24"/>
        </w:rPr>
        <w:t xml:space="preserve"> животные и другие предметы, </w:t>
      </w:r>
      <w:r>
        <w:rPr>
          <w:rFonts w:ascii="Times New Roman" w:hAnsi="Times New Roman" w:cs="Times New Roman"/>
          <w:sz w:val="24"/>
          <w:szCs w:val="24"/>
        </w:rPr>
        <w:t xml:space="preserve"> изображенные на картинках в книгах</w:t>
      </w:r>
      <w:r w:rsidR="00B05D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B56" w:rsidRPr="00B03B56" w:rsidRDefault="00B05DE5" w:rsidP="002A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E5">
        <w:rPr>
          <w:rFonts w:ascii="Times New Roman" w:hAnsi="Times New Roman" w:cs="Times New Roman"/>
          <w:i/>
          <w:sz w:val="24"/>
          <w:szCs w:val="24"/>
        </w:rPr>
        <w:t xml:space="preserve">Что делает рыба? – Плывет. Что делает самолет? – Летит. Что делает папа? – Читает. </w:t>
      </w:r>
      <w:r w:rsidR="009D23B4">
        <w:rPr>
          <w:rFonts w:ascii="Times New Roman" w:hAnsi="Times New Roman" w:cs="Times New Roman"/>
          <w:i/>
          <w:sz w:val="24"/>
          <w:szCs w:val="24"/>
        </w:rPr>
        <w:t>Что ты делаешь? – Бегаю.</w:t>
      </w:r>
      <w:r w:rsidR="003D1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03B56" w:rsidRPr="00B03B56" w:rsidSect="00B03B5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♦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2942903"/>
    <w:multiLevelType w:val="hybridMultilevel"/>
    <w:tmpl w:val="44ACF06E"/>
    <w:lvl w:ilvl="0" w:tplc="96DC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E06"/>
    <w:multiLevelType w:val="multilevel"/>
    <w:tmpl w:val="40C8A648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474DA"/>
    <w:multiLevelType w:val="multilevel"/>
    <w:tmpl w:val="9F1461A2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71940"/>
    <w:multiLevelType w:val="multilevel"/>
    <w:tmpl w:val="D1DC6C18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C194F"/>
    <w:multiLevelType w:val="multilevel"/>
    <w:tmpl w:val="52A022B8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253E1"/>
    <w:multiLevelType w:val="multilevel"/>
    <w:tmpl w:val="1FF2DF38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16620"/>
    <w:multiLevelType w:val="hybridMultilevel"/>
    <w:tmpl w:val="2E2C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76F0A"/>
    <w:multiLevelType w:val="hybridMultilevel"/>
    <w:tmpl w:val="630A1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11E1B"/>
    <w:multiLevelType w:val="hybridMultilevel"/>
    <w:tmpl w:val="E0BC3B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15741"/>
    <w:multiLevelType w:val="multilevel"/>
    <w:tmpl w:val="4BC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130BA"/>
    <w:multiLevelType w:val="hybridMultilevel"/>
    <w:tmpl w:val="89C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B5B36"/>
    <w:multiLevelType w:val="multilevel"/>
    <w:tmpl w:val="F5C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B0E24"/>
    <w:multiLevelType w:val="multilevel"/>
    <w:tmpl w:val="ED32244C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FD5C6B"/>
    <w:multiLevelType w:val="multilevel"/>
    <w:tmpl w:val="5CC68080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4959A1"/>
    <w:multiLevelType w:val="multilevel"/>
    <w:tmpl w:val="656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C60C8"/>
    <w:multiLevelType w:val="multilevel"/>
    <w:tmpl w:val="2BD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026C4"/>
    <w:multiLevelType w:val="multilevel"/>
    <w:tmpl w:val="DC5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37895"/>
    <w:multiLevelType w:val="multilevel"/>
    <w:tmpl w:val="7B0E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152BF9"/>
    <w:multiLevelType w:val="hybridMultilevel"/>
    <w:tmpl w:val="3702D2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19"/>
  </w:num>
  <w:num w:numId="18">
    <w:abstractNumId w:val="1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B56"/>
    <w:rsid w:val="000200AE"/>
    <w:rsid w:val="00051597"/>
    <w:rsid w:val="00073343"/>
    <w:rsid w:val="000A1572"/>
    <w:rsid w:val="000A59A3"/>
    <w:rsid w:val="000B225B"/>
    <w:rsid w:val="000B4C05"/>
    <w:rsid w:val="000B592F"/>
    <w:rsid w:val="000D5F17"/>
    <w:rsid w:val="000E7D21"/>
    <w:rsid w:val="00195829"/>
    <w:rsid w:val="001B437E"/>
    <w:rsid w:val="001D1210"/>
    <w:rsid w:val="001D5EBF"/>
    <w:rsid w:val="001D6AD9"/>
    <w:rsid w:val="002105A9"/>
    <w:rsid w:val="0026040A"/>
    <w:rsid w:val="002A0C62"/>
    <w:rsid w:val="002A37E9"/>
    <w:rsid w:val="002A39E1"/>
    <w:rsid w:val="002D5BFD"/>
    <w:rsid w:val="002F614E"/>
    <w:rsid w:val="00313BA0"/>
    <w:rsid w:val="00322296"/>
    <w:rsid w:val="00333779"/>
    <w:rsid w:val="003632F1"/>
    <w:rsid w:val="0037178B"/>
    <w:rsid w:val="00393337"/>
    <w:rsid w:val="003B0AB5"/>
    <w:rsid w:val="003C64B9"/>
    <w:rsid w:val="003D1184"/>
    <w:rsid w:val="0042178D"/>
    <w:rsid w:val="004242C2"/>
    <w:rsid w:val="00426EFB"/>
    <w:rsid w:val="00452D22"/>
    <w:rsid w:val="00480F4B"/>
    <w:rsid w:val="004C038C"/>
    <w:rsid w:val="004E050A"/>
    <w:rsid w:val="004E4549"/>
    <w:rsid w:val="0052686F"/>
    <w:rsid w:val="00584A4D"/>
    <w:rsid w:val="005C5E70"/>
    <w:rsid w:val="005C6388"/>
    <w:rsid w:val="005D4C51"/>
    <w:rsid w:val="006110CC"/>
    <w:rsid w:val="00650316"/>
    <w:rsid w:val="00651B0C"/>
    <w:rsid w:val="006A0252"/>
    <w:rsid w:val="006B6DF6"/>
    <w:rsid w:val="006B74A6"/>
    <w:rsid w:val="006E7C2E"/>
    <w:rsid w:val="00706A5B"/>
    <w:rsid w:val="00717A77"/>
    <w:rsid w:val="00734B21"/>
    <w:rsid w:val="00782D79"/>
    <w:rsid w:val="0080158A"/>
    <w:rsid w:val="00831E93"/>
    <w:rsid w:val="00832BFA"/>
    <w:rsid w:val="0088036E"/>
    <w:rsid w:val="008B2963"/>
    <w:rsid w:val="008D0E11"/>
    <w:rsid w:val="00903242"/>
    <w:rsid w:val="009036CE"/>
    <w:rsid w:val="00943CA4"/>
    <w:rsid w:val="0097314C"/>
    <w:rsid w:val="00994E04"/>
    <w:rsid w:val="009C1FAE"/>
    <w:rsid w:val="009D23B4"/>
    <w:rsid w:val="009E3E32"/>
    <w:rsid w:val="00A050D5"/>
    <w:rsid w:val="00A252B5"/>
    <w:rsid w:val="00A35FE3"/>
    <w:rsid w:val="00A4181F"/>
    <w:rsid w:val="00A824FB"/>
    <w:rsid w:val="00AB1D54"/>
    <w:rsid w:val="00B035C1"/>
    <w:rsid w:val="00B03B56"/>
    <w:rsid w:val="00B05DE5"/>
    <w:rsid w:val="00B2009E"/>
    <w:rsid w:val="00B26354"/>
    <w:rsid w:val="00B32127"/>
    <w:rsid w:val="00B35FE4"/>
    <w:rsid w:val="00B3705F"/>
    <w:rsid w:val="00B41D4A"/>
    <w:rsid w:val="00B7288C"/>
    <w:rsid w:val="00B73D95"/>
    <w:rsid w:val="00BC0661"/>
    <w:rsid w:val="00C24BDA"/>
    <w:rsid w:val="00C62489"/>
    <w:rsid w:val="00C70DA7"/>
    <w:rsid w:val="00C74D7F"/>
    <w:rsid w:val="00C92314"/>
    <w:rsid w:val="00CA5D5F"/>
    <w:rsid w:val="00CD1BB5"/>
    <w:rsid w:val="00D30A18"/>
    <w:rsid w:val="00D648E9"/>
    <w:rsid w:val="00D70F11"/>
    <w:rsid w:val="00D72666"/>
    <w:rsid w:val="00D75DE2"/>
    <w:rsid w:val="00D77182"/>
    <w:rsid w:val="00D80C7D"/>
    <w:rsid w:val="00D958D2"/>
    <w:rsid w:val="00E10A7C"/>
    <w:rsid w:val="00E411E8"/>
    <w:rsid w:val="00E45395"/>
    <w:rsid w:val="00E51BAB"/>
    <w:rsid w:val="00E609B1"/>
    <w:rsid w:val="00E726C7"/>
    <w:rsid w:val="00E7384E"/>
    <w:rsid w:val="00E74009"/>
    <w:rsid w:val="00E8487E"/>
    <w:rsid w:val="00E94097"/>
    <w:rsid w:val="00EC2713"/>
    <w:rsid w:val="00EE0D25"/>
    <w:rsid w:val="00EE4B41"/>
    <w:rsid w:val="00EE4C46"/>
    <w:rsid w:val="00EF2629"/>
    <w:rsid w:val="00F33428"/>
    <w:rsid w:val="00F5048A"/>
    <w:rsid w:val="00F66BF9"/>
    <w:rsid w:val="00F84ADC"/>
    <w:rsid w:val="00FE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CE"/>
  </w:style>
  <w:style w:type="paragraph" w:styleId="2">
    <w:name w:val="heading 2"/>
    <w:basedOn w:val="a"/>
    <w:link w:val="20"/>
    <w:uiPriority w:val="9"/>
    <w:qFormat/>
    <w:rsid w:val="00B0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B0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B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B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52B5"/>
    <w:pPr>
      <w:ind w:left="720"/>
      <w:contextualSpacing/>
    </w:pPr>
  </w:style>
  <w:style w:type="character" w:customStyle="1" w:styleId="2461">
    <w:name w:val="Основной текст (2461)_"/>
    <w:link w:val="24610"/>
    <w:rsid w:val="00313BA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610">
    <w:name w:val="Основной текст (2461)"/>
    <w:basedOn w:val="a"/>
    <w:link w:val="2461"/>
    <w:rsid w:val="00313BA0"/>
    <w:pPr>
      <w:shd w:val="clear" w:color="auto" w:fill="FFFFFF"/>
      <w:spacing w:after="30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942">
    <w:name w:val="Основной текст (942)"/>
    <w:rsid w:val="00313B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53">
    <w:name w:val="Основной текст (153) + Не курсив"/>
    <w:rsid w:val="00B32127"/>
    <w:rPr>
      <w:rFonts w:ascii="Arial" w:eastAsia="Arial" w:hAnsi="Arial" w:cs="Arial"/>
      <w:b w:val="0"/>
      <w:bCs w:val="0"/>
      <w:i/>
      <w:iCs/>
      <w:smallCaps w:val="0"/>
      <w:strike w:val="0"/>
      <w:spacing w:val="-4"/>
      <w:sz w:val="19"/>
      <w:szCs w:val="19"/>
    </w:rPr>
  </w:style>
  <w:style w:type="character" w:customStyle="1" w:styleId="1530">
    <w:name w:val="Основной текст (153)"/>
    <w:rsid w:val="00B321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9"/>
      <w:szCs w:val="19"/>
    </w:rPr>
  </w:style>
  <w:style w:type="character" w:customStyle="1" w:styleId="c2">
    <w:name w:val="c2"/>
    <w:basedOn w:val="a0"/>
    <w:rsid w:val="00706A5B"/>
  </w:style>
  <w:style w:type="character" w:styleId="a8">
    <w:name w:val="Hyperlink"/>
    <w:basedOn w:val="a0"/>
    <w:uiPriority w:val="99"/>
    <w:semiHidden/>
    <w:unhideWhenUsed/>
    <w:rsid w:val="00706A5B"/>
    <w:rPr>
      <w:color w:val="0000FF"/>
      <w:u w:val="single"/>
    </w:rPr>
  </w:style>
  <w:style w:type="paragraph" w:customStyle="1" w:styleId="c0">
    <w:name w:val="c0"/>
    <w:basedOn w:val="a"/>
    <w:rsid w:val="0083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1E93"/>
  </w:style>
  <w:style w:type="paragraph" w:customStyle="1" w:styleId="Style6">
    <w:name w:val="Style6"/>
    <w:basedOn w:val="a"/>
    <w:uiPriority w:val="99"/>
    <w:rsid w:val="00B35FE4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B35FE4"/>
    <w:rPr>
      <w:rFonts w:ascii="Arial" w:hAnsi="Arial" w:cs="Arial"/>
      <w:sz w:val="20"/>
      <w:szCs w:val="20"/>
    </w:rPr>
  </w:style>
  <w:style w:type="paragraph" w:customStyle="1" w:styleId="c3">
    <w:name w:val="c3"/>
    <w:basedOn w:val="a"/>
    <w:rsid w:val="003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136</cp:revision>
  <dcterms:created xsi:type="dcterms:W3CDTF">2025-01-03T18:51:00Z</dcterms:created>
  <dcterms:modified xsi:type="dcterms:W3CDTF">2025-01-13T08:40:00Z</dcterms:modified>
</cp:coreProperties>
</file>