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D2" w:rsidRDefault="00437DD2" w:rsidP="00437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DD2">
        <w:rPr>
          <w:rFonts w:ascii="Times New Roman" w:hAnsi="Times New Roman" w:cs="Times New Roman"/>
          <w:b/>
          <w:sz w:val="28"/>
          <w:szCs w:val="28"/>
        </w:rPr>
        <w:t>Как папа может помочь развитию ребенка:</w:t>
      </w:r>
    </w:p>
    <w:p w:rsidR="00442636" w:rsidRPr="00437DD2" w:rsidRDefault="00442636" w:rsidP="0043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играть в мяч – подходят любые игры, где нужно бросать, ловить, отбивать мяч рукой или ногой;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переворачивать ребенка вверх тормашками и держать за ноги, размахивая им в воздухе;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крутить ребенка, держа его за руки;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-подбрасывать на коленях: « По кочкам, по кочкам, в ямках – бух!»</w:t>
      </w:r>
      <w:r w:rsidR="00442636" w:rsidRPr="00437DD2">
        <w:rPr>
          <w:rFonts w:ascii="Times New Roman" w:hAnsi="Times New Roman" w:cs="Times New Roman"/>
          <w:sz w:val="28"/>
          <w:szCs w:val="28"/>
        </w:rPr>
        <w:t>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игры по принципу «Замри – отомри». Например, двигаться, бегать, пока не прозвучит команда «Замри». После этого замереть и не двигаться до команды «Отомри»;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-любые варианты игры, где есть команды «старт» и «стоп». Например, бежать наперегонки до угла дома: «На старт, внимание, марш!»;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размазывать ладонями пену для бритья по какой-нибудь поверхности;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хлопать ладонями мыльные пузыри;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прыгать через скакалку;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строить «шалаши» из стульев, одеял, подушек и т.д. и сидеть в них;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проползать через тоннель, сделанный из стульев;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заворачивать ребенка  в одеяло, как рулет;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игры на реакцию, когда нужно коснуться ладонью по ладони партнера до того, как он отдернет руку;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«камень-ножницы-бумага»;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стоять как аист на одной ноге (кто дольше простоит);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играть с воздушными шарами (подбрасывать, ловить, перебрасывать через забор и т.д.);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считалки – ритмичное произведение текста в сочетании с движением руки;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 xml:space="preserve">- качаться на качелях (гамак тоже подойдет); 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лепить снеговиков, играть в снежки, валяться в снегу;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тренировать основные движения: ходьба, бег, прыжки, перепрыгивание, боковые приставные шаги;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ходить как канатоходец, по какой- нибудь узкой и длинной поверхности типа гимнастической скамейки или бревна;</w:t>
      </w:r>
    </w:p>
    <w:p w:rsidR="00437DD2" w:rsidRPr="00437DD2" w:rsidRDefault="00437DD2" w:rsidP="0043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D2">
        <w:rPr>
          <w:rFonts w:ascii="Times New Roman" w:hAnsi="Times New Roman" w:cs="Times New Roman"/>
          <w:sz w:val="28"/>
          <w:szCs w:val="28"/>
        </w:rPr>
        <w:t>- кататься на велосипеде. Велосипед может быть любой: здесь важно, чтобы были педали, на которые нужно нажимать ногами по очереди.</w:t>
      </w:r>
    </w:p>
    <w:p w:rsidR="00437DD2" w:rsidRDefault="00437DD2" w:rsidP="0043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DD2" w:rsidRDefault="00437DD2" w:rsidP="0043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716" w:rsidRPr="00437DD2" w:rsidRDefault="00306716">
      <w:pPr>
        <w:rPr>
          <w:sz w:val="28"/>
          <w:szCs w:val="28"/>
        </w:rPr>
      </w:pPr>
    </w:p>
    <w:sectPr w:rsidR="00306716" w:rsidRPr="00437DD2" w:rsidSect="00D4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716"/>
    <w:rsid w:val="00306716"/>
    <w:rsid w:val="00437DD2"/>
    <w:rsid w:val="00442636"/>
    <w:rsid w:val="00D42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dcterms:created xsi:type="dcterms:W3CDTF">2025-01-09T09:57:00Z</dcterms:created>
  <dcterms:modified xsi:type="dcterms:W3CDTF">2025-01-13T08:27:00Z</dcterms:modified>
</cp:coreProperties>
</file>